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0131b914a44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 HERSLETH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 HERSLETH HOLDING AS</w:t>
      </w:r>
    </w:p>
    <w:sectPr>
      <w:headerReference xmlns:r="http://schemas.openxmlformats.org/officeDocument/2006/relationships" w:type="default" r:id="R9ec8530ede2a4c8a"/>
      <w:footerReference xmlns:r="http://schemas.openxmlformats.org/officeDocument/2006/relationships" w:type="default" r:id="Rf024c89b53f8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 HERSLETH HOLDING AS   ·   Org.nr 919 461 748   ·   c/o Regnskapssentralen AS, Kongens gate 3   ·   1530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 HERSLETH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8530ede2a4c8a" /><Relationship Type="http://schemas.openxmlformats.org/officeDocument/2006/relationships/footer" Target="/word/footer1.xml" Id="Rf024c89b53f844f9" /></Relationships>
</file>