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b44eadb0df43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ARONSEN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ARONSEN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23cc6e2aaa42c5"/>
      <w:footerReference xmlns:r="http://schemas.openxmlformats.org/officeDocument/2006/relationships" w:type="default" r:id="R8ad1441cccd848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ARONSEN INVEST AS   ·   Org.nr 919 612 134   ·   Sjøgata 31/33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ARONSEN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23cc6e2aaa42c5" /><Relationship Type="http://schemas.openxmlformats.org/officeDocument/2006/relationships/footer" Target="/word/footer1.xml" Id="R8ad1441cccd8480f" /></Relationships>
</file>