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d3cf63023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AXELL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AXELL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684420f3534e79"/>
      <w:footerReference xmlns:r="http://schemas.openxmlformats.org/officeDocument/2006/relationships" w:type="default" r:id="R974b03ab2861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AXELL 1 AS   ·   Org.nr 919 705 728   ·   c/o Kjell Ødegård, Langmyrvegen 1   ·   6413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AXELL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84420f3534e79" /><Relationship Type="http://schemas.openxmlformats.org/officeDocument/2006/relationships/footer" Target="/word/footer1.xml" Id="R974b03ab286141f0" /></Relationships>
</file>