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f2db091a84c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REGNSKAP AS</w:t>
      </w:r>
    </w:p>
    <w:sectPr>
      <w:headerReference xmlns:r="http://schemas.openxmlformats.org/officeDocument/2006/relationships" w:type="default" r:id="R45049073b2b94eab"/>
      <w:footerReference xmlns:r="http://schemas.openxmlformats.org/officeDocument/2006/relationships" w:type="default" r:id="Rb1eb04b649ca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REGNSKAP AS   ·   Org.nr 919 828 129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049073b2b94eab" /><Relationship Type="http://schemas.openxmlformats.org/officeDocument/2006/relationships/footer" Target="/word/footer1.xml" Id="Rb1eb04b649ca4f29" /></Relationships>
</file>