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50aec0e20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2b7ad83074e95"/>
      <w:footerReference xmlns:r="http://schemas.openxmlformats.org/officeDocument/2006/relationships" w:type="default" r:id="R642005414a55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TOHO AS   ·   Org.nr 919 941 766   ·   Bønesskogen 230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2b7ad83074e95" /><Relationship Type="http://schemas.openxmlformats.org/officeDocument/2006/relationships/footer" Target="/word/footer1.xml" Id="R642005414a554713" /></Relationships>
</file>