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3d7751db142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ROSASEAE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ROSASEAE INVEST AS</w:t>
      </w:r>
    </w:p>
    <w:sectPr>
      <w:headerReference xmlns:r="http://schemas.openxmlformats.org/officeDocument/2006/relationships" w:type="default" r:id="R0b44033045d140e3"/>
      <w:footerReference xmlns:r="http://schemas.openxmlformats.org/officeDocument/2006/relationships" w:type="default" r:id="Rbd878b6df8ec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ROSASEAE INVEST AS   ·   Org.nr 919 966 289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ROSASEAE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4033045d140e3" /><Relationship Type="http://schemas.openxmlformats.org/officeDocument/2006/relationships/footer" Target="/word/footer1.xml" Id="Rbd878b6df8ec4d7e" /></Relationships>
</file>