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74e4c3af94d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ROSALES INVEST AS</w:t>
      </w:r>
    </w:p>
    <w:sectPr>
      <w:headerReference xmlns:r="http://schemas.openxmlformats.org/officeDocument/2006/relationships" w:type="default" r:id="Reb8a64002e7541aa"/>
      <w:footerReference xmlns:r="http://schemas.openxmlformats.org/officeDocument/2006/relationships" w:type="default" r:id="R7c9ed7be7cdd43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ROSALES INVEST AS   ·   Org.nr 919 966 319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ROSALES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8a64002e7541aa" /><Relationship Type="http://schemas.openxmlformats.org/officeDocument/2006/relationships/footer" Target="/word/footer1.xml" Id="R7c9ed7be7cdd4373" /></Relationships>
</file>