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768d98d9e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B.R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B.R INVEST AS</w:t>
      </w:r>
    </w:p>
    <w:sectPr>
      <w:headerReference xmlns:r="http://schemas.openxmlformats.org/officeDocument/2006/relationships" w:type="default" r:id="R8b42af94858c465d"/>
      <w:footerReference xmlns:r="http://schemas.openxmlformats.org/officeDocument/2006/relationships" w:type="default" r:id="R35f6787cf246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B.R INVEST AS   ·   Org.nr 920 146 694   ·   Rambrautsvegen 20   ·   7234 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2af94858c465d" /><Relationship Type="http://schemas.openxmlformats.org/officeDocument/2006/relationships/footer" Target="/word/footer1.xml" Id="R35f6787cf2464947" /></Relationships>
</file>