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2dfcb811b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BJØRK-INVEST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BJØRK-INVEST AS</w:t>
      </w:r>
    </w:p>
    <w:sectPr>
      <w:headerReference xmlns:r="http://schemas.openxmlformats.org/officeDocument/2006/relationships" w:type="default" r:id="Rc36ffde1d65e408e"/>
      <w:footerReference xmlns:r="http://schemas.openxmlformats.org/officeDocument/2006/relationships" w:type="default" r:id="R1a87cddcabb6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BJØRK-INVEST AS   ·   Org.nr 920 842 178   ·   Nøkken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ffde1d65e408e" /><Relationship Type="http://schemas.openxmlformats.org/officeDocument/2006/relationships/footer" Target="/word/footer1.xml" Id="R1a87cddcabb64efe" /></Relationships>
</file>