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70a6f2e704a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13cefaebd549f9"/>
      <w:footerReference xmlns:r="http://schemas.openxmlformats.org/officeDocument/2006/relationships" w:type="default" r:id="R76604720e857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WEKO AS   ·   Org.nr 920 920 950   ·   c/o Øystein Wentzel Koren, Cappelens vei 14A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3cefaebd549f9" /><Relationship Type="http://schemas.openxmlformats.org/officeDocument/2006/relationships/footer" Target="/word/footer1.xml" Id="R76604720e85745e3" /></Relationships>
</file>