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4f185c647e4d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SPARDAMA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SPARDAMA INVEST AS</w:t>
      </w:r>
    </w:p>
    <w:sectPr>
      <w:headerReference xmlns:r="http://schemas.openxmlformats.org/officeDocument/2006/relationships" w:type="default" r:id="Rd13252589b5d4aa5"/>
      <w:footerReference xmlns:r="http://schemas.openxmlformats.org/officeDocument/2006/relationships" w:type="default" r:id="R734e7e823a9940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SPARDAMA INVEST AS   ·   Org.nr 921 145 950   ·   Saubakken 20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SPARDAMA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3252589b5d4aa5" /><Relationship Type="http://schemas.openxmlformats.org/officeDocument/2006/relationships/footer" Target="/word/footer1.xml" Id="R734e7e823a9940ac" /></Relationships>
</file>