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e3dd9a8e5f40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ASTRUP FEARNLEY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ASTRUP FEARNLEY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dd6069b12f4a22"/>
      <w:footerReference xmlns:r="http://schemas.openxmlformats.org/officeDocument/2006/relationships" w:type="default" r:id="R9405d209a38f48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ASTRUP FEARNLEY AS   ·   Org.nr 921 155 182   ·   Dronning Eufemias gate 8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ASTRUP FEARNLEY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dd6069b12f4a22" /><Relationship Type="http://schemas.openxmlformats.org/officeDocument/2006/relationships/footer" Target="/word/footer1.xml" Id="R9405d209a38f483e" /></Relationships>
</file>