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e815947e5a40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DALMA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Blystadlia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Blystadlia,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DALMA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d5e3c3fb9a478f"/>
      <w:footerReference xmlns:r="http://schemas.openxmlformats.org/officeDocument/2006/relationships" w:type="default" r:id="R1f08d9fbe7cc46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DALMA AS   ·   Org.nr 921 410 751   ·   c/o Marianne Daland, Elgtråkket 3E   ·   2014 BLYSTADLIA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d5e3c3fb9a478f" /><Relationship Type="http://schemas.openxmlformats.org/officeDocument/2006/relationships/footer" Target="/word/footer1.xml" Id="R1f08d9fbe7cc4605" /></Relationships>
</file>