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821b77dbd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3250b8ead4a96"/>
      <w:footerReference xmlns:r="http://schemas.openxmlformats.org/officeDocument/2006/relationships" w:type="default" r:id="Rfb746ebe0cb3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HOLDINGSELSKAP AS   ·   Org.nr 921 527 136   ·   Brusetfaret 53   ·   1395 HVALSTAD   ·   fredrik.rynning@gmail.com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3250b8ead4a96" /><Relationship Type="http://schemas.openxmlformats.org/officeDocument/2006/relationships/footer" Target="/word/footer1.xml" Id="Rfb746ebe0cb3435a" /></Relationships>
</file>