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dd67f16b6e44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BRØDRENE VARTDAL AS, org.nr 921 591 713,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Vartdal,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VARTDAL AS</w:t>
      </w:r>
    </w:p>
    <w:sectPr>
      <w:headerReference xmlns:r="http://schemas.openxmlformats.org/officeDocument/2006/relationships" w:type="default" r:id="R9b8faa08ecaf4922"/>
      <w:footerReference xmlns:r="http://schemas.openxmlformats.org/officeDocument/2006/relationships" w:type="default" r:id="R5310a113a47a4d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VARTDAL AS   ·   Org.nr 921 591 713   ·   Vartdalsstranda 1072   ·   6170 VARTDAL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VARTDAL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8faa08ecaf4922" /><Relationship Type="http://schemas.openxmlformats.org/officeDocument/2006/relationships/footer" Target="/word/footer1.xml" Id="R5310a113a47a4de1" /></Relationships>
</file>