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89cd81cb3242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SMIEVOLL KRAFT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Reksteren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Reksteren,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SMIEVOLL KRAFT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3d8d24375142e9"/>
      <w:footerReference xmlns:r="http://schemas.openxmlformats.org/officeDocument/2006/relationships" w:type="default" r:id="Rf00cd41e995844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SMIEVOLL KRAFT AS   ·   Org.nr 922 393 354   ·   c/o Dagfinn Vatne, Rekstravegen 101   ·   5683 REKSTEREN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SMIEVOLL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3d8d24375142e9" /><Relationship Type="http://schemas.openxmlformats.org/officeDocument/2006/relationships/footer" Target="/word/footer1.xml" Id="Rf00cd41e9958441b" /></Relationships>
</file>