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eaaa30a9245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ENDOH AS</w:t>
      </w:r>
    </w:p>
    <w:sectPr>
      <w:headerReference xmlns:r="http://schemas.openxmlformats.org/officeDocument/2006/relationships" w:type="default" r:id="R508787149bfe422e"/>
      <w:footerReference xmlns:r="http://schemas.openxmlformats.org/officeDocument/2006/relationships" w:type="default" r:id="Raec7692873f8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ENDOH AS   ·   Org.nr 922 413 495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ENDOH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787149bfe422e" /><Relationship Type="http://schemas.openxmlformats.org/officeDocument/2006/relationships/footer" Target="/word/footer1.xml" Id="Raec7692873f84ce2" /></Relationships>
</file>