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9ffa633ca43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CLIPPER</w:t>
      </w:r>
    </w:p>
    <w:sectPr>
      <w:headerReference xmlns:r="http://schemas.openxmlformats.org/officeDocument/2006/relationships" w:type="default" r:id="Rd5a1bf204fa4477e"/>
      <w:footerReference xmlns:r="http://schemas.openxmlformats.org/officeDocument/2006/relationships" w:type="default" r:id="Raa5b9f2512fc4a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CLIPPER   ·   Org.nr 922 490 511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CLIPPER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1bf204fa4477e" /><Relationship Type="http://schemas.openxmlformats.org/officeDocument/2006/relationships/footer" Target="/word/footer1.xml" Id="Raa5b9f2512fc4a7d" /></Relationships>
</file>