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b9278abae4e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MYHROS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Olsvik,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5b8529cc40da4a68"/>
      <w:footerReference xmlns:r="http://schemas.openxmlformats.org/officeDocument/2006/relationships" w:type="default" r:id="Rfca52c43557c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529cc40da4a68" /><Relationship Type="http://schemas.openxmlformats.org/officeDocument/2006/relationships/footer" Target="/word/footer1.xml" Id="Rfca52c43557c4c51" /></Relationships>
</file>