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90b7f55f8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HAUGANS HUS MARKEDSINVEST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HAUGANS HUS MARKEDSINVEST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e76d71a2942b2"/>
      <w:footerReference xmlns:r="http://schemas.openxmlformats.org/officeDocument/2006/relationships" w:type="default" r:id="Rf93bd49aa5ff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MARKEDSINVEST AS   ·   Org.nr 923 457 763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MARKEDSINVEST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e76d71a2942b2" /><Relationship Type="http://schemas.openxmlformats.org/officeDocument/2006/relationships/footer" Target="/word/footer1.xml" Id="Rf93bd49aa5ff4dc4" /></Relationships>
</file>