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6798c4ec0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eee12616be483f"/>
      <w:footerReference xmlns:r="http://schemas.openxmlformats.org/officeDocument/2006/relationships" w:type="default" r:id="Ra4f5d78a973e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HOLDING AS   ·   Org.nr 923 695 087   ·   Soknedalsveien 500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ee12616be483f" /><Relationship Type="http://schemas.openxmlformats.org/officeDocument/2006/relationships/footer" Target="/word/footer1.xml" Id="Ra4f5d78a973e45ce" /></Relationships>
</file>