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223de637d245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ADAPTABLE INTERIORS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ADAPTABLE INTERIORS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4c9089b26b445d"/>
      <w:footerReference xmlns:r="http://schemas.openxmlformats.org/officeDocument/2006/relationships" w:type="default" r:id="R63a8fba4af7a4c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ADAPTABLE INTERIORS AS   ·   Org.nr 923 735 682   ·   C/O Johan Blomberg, Ringveien 27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ADAPTABLE INTERIORS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4c9089b26b445d" /><Relationship Type="http://schemas.openxmlformats.org/officeDocument/2006/relationships/footer" Target="/word/footer1.xml" Id="R63a8fba4af7a4c78" /></Relationships>
</file>