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a4535e2264d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MØRE OG ROMSDAL REVISJON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2bd00f82bedf4f0f"/>
      <w:footerReference xmlns:r="http://schemas.openxmlformats.org/officeDocument/2006/relationships" w:type="default" r:id="Ra2f6fddbef1d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00f82bedf4f0f" /><Relationship Type="http://schemas.openxmlformats.org/officeDocument/2006/relationships/footer" Target="/word/footer1.xml" Id="Ra2f6fddbef1d4ff4" /></Relationships>
</file>