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20fb0e377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GAUTE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GAUTE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bc358cf4e4e08"/>
      <w:footerReference xmlns:r="http://schemas.openxmlformats.org/officeDocument/2006/relationships" w:type="default" r:id="R760cf8cf03fb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bc358cf4e4e08" /><Relationship Type="http://schemas.openxmlformats.org/officeDocument/2006/relationships/footer" Target="/word/footer1.xml" Id="R760cf8cf03fb4613" /></Relationships>
</file>