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465140ee342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17eacb7794084"/>
      <w:footerReference xmlns:r="http://schemas.openxmlformats.org/officeDocument/2006/relationships" w:type="default" r:id="Reb7a4c0d6d8f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17eacb7794084" /><Relationship Type="http://schemas.openxmlformats.org/officeDocument/2006/relationships/footer" Target="/word/footer1.xml" Id="Reb7a4c0d6d8f4d75" /></Relationships>
</file>