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00c293ff7e45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WILLINIKKERSEN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Blommenholm,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WILLINIKKERSEN AS</w:t>
      </w:r>
    </w:p>
    <w:sectPr>
      <w:headerReference xmlns:r="http://schemas.openxmlformats.org/officeDocument/2006/relationships" w:type="default" r:id="Rf5b989e5a4eb49a2"/>
      <w:footerReference xmlns:r="http://schemas.openxmlformats.org/officeDocument/2006/relationships" w:type="default" r:id="R9be6b8f9861e41d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WILLINIKKERSEN AS   ·   Org.nr 924 414 731   ·   Anthon Walles vei 7   ·   1365 BLOMMENHOLM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WILLINIKKERSEN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b989e5a4eb49a2" /><Relationship Type="http://schemas.openxmlformats.org/officeDocument/2006/relationships/footer" Target="/word/footer1.xml" Id="R9be6b8f9861e41d3" /></Relationships>
</file>