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aedbf13fc46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STAVANGER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STAVANGER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dd653891104f76"/>
      <w:footerReference xmlns:r="http://schemas.openxmlformats.org/officeDocument/2006/relationships" w:type="default" r:id="R43dadc866540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STAVANGER AS   ·   Org.nr 924 862 297   ·   Løkkeveien 14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STAVANGER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d653891104f76" /><Relationship Type="http://schemas.openxmlformats.org/officeDocument/2006/relationships/footer" Target="/word/footer1.xml" Id="R43dadc8665404ce8" /></Relationships>
</file>