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a555c628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HARETOPPEN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HARETOPPEN AS</w:t>
      </w:r>
    </w:p>
    <w:sectPr>
      <w:headerReference xmlns:r="http://schemas.openxmlformats.org/officeDocument/2006/relationships" w:type="default" r:id="Rd4cfb556c24444dc"/>
      <w:footerReference xmlns:r="http://schemas.openxmlformats.org/officeDocument/2006/relationships" w:type="default" r:id="R0a3d2062f3ad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HARETOPPEN AS   ·   Org.nr 925 019 674   ·   Hareveien 9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HARETOPPEN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fb556c24444dc" /><Relationship Type="http://schemas.openxmlformats.org/officeDocument/2006/relationships/footer" Target="/word/footer1.xml" Id="R0a3d2062f3ad44fb" /></Relationships>
</file>