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61cbf5b06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FOTOFLIS AS, org.nr 925 348 708,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FOTOFLIS AS</w:t>
      </w:r>
    </w:p>
    <w:sectPr>
      <w:headerReference xmlns:r="http://schemas.openxmlformats.org/officeDocument/2006/relationships" w:type="default" r:id="R214e61671cff4006"/>
      <w:footerReference xmlns:r="http://schemas.openxmlformats.org/officeDocument/2006/relationships" w:type="default" r:id="R210523adaa9f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FOTOFLIS AS   ·   Org.nr 925 348 708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e61671cff4006" /><Relationship Type="http://schemas.openxmlformats.org/officeDocument/2006/relationships/footer" Target="/word/footer1.xml" Id="R210523adaa9f4067" /></Relationships>
</file>