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2090ec6ba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TYRA HOLDING AS</w:t>
      </w:r>
    </w:p>
    <w:sectPr>
      <w:headerReference xmlns:r="http://schemas.openxmlformats.org/officeDocument/2006/relationships" w:type="default" r:id="R6a8d51b81ed94449"/>
      <w:footerReference xmlns:r="http://schemas.openxmlformats.org/officeDocument/2006/relationships" w:type="default" r:id="R99be2f611b8e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d51b81ed94449" /><Relationship Type="http://schemas.openxmlformats.org/officeDocument/2006/relationships/footer" Target="/word/footer1.xml" Id="R99be2f611b8e4f9f" /></Relationships>
</file>