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280845c9d44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FINCKELSEN &amp; HILMARSEN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FINCKELSEN &amp; HILMARSEN REVISJON AS</w:t>
      </w:r>
    </w:p>
    <w:sectPr>
      <w:headerReference xmlns:r="http://schemas.openxmlformats.org/officeDocument/2006/relationships" w:type="default" r:id="R41bf56926f664339"/>
      <w:footerReference xmlns:r="http://schemas.openxmlformats.org/officeDocument/2006/relationships" w:type="default" r:id="R00b7165968b1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FINCKELSEN &amp; HILMARSEN REVISJON AS   ·   Org.nr 925 884 499   ·   Farmanns gate 16   ·   1607 FREDRIKSTAD   ·   kalhagen.no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FINCKELSEN &amp; HILMARSEN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f56926f664339" /><Relationship Type="http://schemas.openxmlformats.org/officeDocument/2006/relationships/footer" Target="/word/footer1.xml" Id="R00b7165968b143ec" /></Relationships>
</file>