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c80d8e76b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FINGAL AS</w:t>
      </w:r>
    </w:p>
    <w:sectPr>
      <w:headerReference xmlns:r="http://schemas.openxmlformats.org/officeDocument/2006/relationships" w:type="default" r:id="R75724c57c8304df5"/>
      <w:footerReference xmlns:r="http://schemas.openxmlformats.org/officeDocument/2006/relationships" w:type="default" r:id="Rb93858d8cfd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24c57c8304df5" /><Relationship Type="http://schemas.openxmlformats.org/officeDocument/2006/relationships/footer" Target="/word/footer1.xml" Id="Rb93858d8cfd94918" /></Relationships>
</file>