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6bfcd08ed347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HAYCAI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HAYCAI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1e3e707ca74b58"/>
      <w:footerReference xmlns:r="http://schemas.openxmlformats.org/officeDocument/2006/relationships" w:type="default" r:id="R70de9bb4551c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HAYCAI INVEST AS   ·   Org.nr 926 060 724   ·   Sandevegen 17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HAYCAI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e3e707ca74b58" /><Relationship Type="http://schemas.openxmlformats.org/officeDocument/2006/relationships/footer" Target="/word/footer1.xml" Id="R70de9bb4551c443d" /></Relationships>
</file>