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79cced62e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GRYTHATTEN AS, org.nr 926 201 921,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6e863f21629c4b6f"/>
      <w:footerReference xmlns:r="http://schemas.openxmlformats.org/officeDocument/2006/relationships" w:type="default" r:id="R75603506b600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63f21629c4b6f" /><Relationship Type="http://schemas.openxmlformats.org/officeDocument/2006/relationships/footer" Target="/word/footer1.xml" Id="R75603506b6004a04" /></Relationships>
</file>