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932d6a28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ANFIELD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ANFIELD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31424e6cf4598"/>
      <w:footerReference xmlns:r="http://schemas.openxmlformats.org/officeDocument/2006/relationships" w:type="default" r:id="R792f86cb54f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1424e6cf4598" /><Relationship Type="http://schemas.openxmlformats.org/officeDocument/2006/relationships/footer" Target="/word/footer1.xml" Id="R792f86cb54fc4308" /></Relationships>
</file>