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3de32a98d46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c853fa6a3f427c"/>
      <w:footerReference xmlns:r="http://schemas.openxmlformats.org/officeDocument/2006/relationships" w:type="default" r:id="Rf1493040489c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JAHOLMEN AS   ·   Org.nr 926 460 102   ·   Bjerregaards gate 24C   ·   0172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853fa6a3f427c" /><Relationship Type="http://schemas.openxmlformats.org/officeDocument/2006/relationships/footer" Target="/word/footer1.xml" Id="Rf1493040489c4d63" /></Relationships>
</file>