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8796365cb34d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Fyllingsdalen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e4af32d2ba4e6b"/>
      <w:footerReference xmlns:r="http://schemas.openxmlformats.org/officeDocument/2006/relationships" w:type="default" r:id="R4b775f00cddf43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ANI HOLDING AS   ·   Org.nr 926 768 204   ·   Brinken 43   ·   5142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e4af32d2ba4e6b" /><Relationship Type="http://schemas.openxmlformats.org/officeDocument/2006/relationships/footer" Target="/word/footer1.xml" Id="R4b775f00cddf4375" /></Relationships>
</file>