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e712ea4d148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HOLDING AS</w:t>
      </w:r>
    </w:p>
    <w:sectPr>
      <w:headerReference xmlns:r="http://schemas.openxmlformats.org/officeDocument/2006/relationships" w:type="default" r:id="R14708aaedf024b14"/>
      <w:footerReference xmlns:r="http://schemas.openxmlformats.org/officeDocument/2006/relationships" w:type="default" r:id="R9ec76f2ba7834d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HOLDING AS   ·   Org.nr 927 074 982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08aaedf024b14" /><Relationship Type="http://schemas.openxmlformats.org/officeDocument/2006/relationships/footer" Target="/word/footer1.xml" Id="R9ec76f2ba7834dc9" /></Relationships>
</file>