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177e2773ef42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ALPHA TWO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ALPHA TWO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e0180688824dcd"/>
      <w:footerReference xmlns:r="http://schemas.openxmlformats.org/officeDocument/2006/relationships" w:type="default" r:id="R9cb3dc5ee34c45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TWO AS   ·   Org.nr 927 120 259   ·   c/o Alpha Corporate Finance AS, Tjuvholmen allé 19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TWO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e0180688824dcd" /><Relationship Type="http://schemas.openxmlformats.org/officeDocument/2006/relationships/footer" Target="/word/footer1.xml" Id="R9cb3dc5ee34c4570" /></Relationships>
</file>