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c0a86e80e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 HAUGHOLT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 HAUGHOLT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44e1e5f404932"/>
      <w:footerReference xmlns:r="http://schemas.openxmlformats.org/officeDocument/2006/relationships" w:type="default" r:id="Ra8ca72876d99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HAUGHOLT INVEST AS   ·   Org.nr 927 410 699   ·   Lindtjenn 35   ·   4993 SUNDEBRU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HAUGHOLT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44e1e5f404932" /><Relationship Type="http://schemas.openxmlformats.org/officeDocument/2006/relationships/footer" Target="/word/footer1.xml" Id="Ra8ca72876d9941ae" /></Relationships>
</file>