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6c928a744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3f57386e34b64"/>
      <w:footerReference xmlns:r="http://schemas.openxmlformats.org/officeDocument/2006/relationships" w:type="default" r:id="R94901fbee624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RSU INVEST AS   ·   Org.nr 927 651 173   ·   c/o TTC Invest AS,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3f57386e34b64" /><Relationship Type="http://schemas.openxmlformats.org/officeDocument/2006/relationships/footer" Target="/word/footer1.xml" Id="R94901fbee6244397" /></Relationships>
</file>