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4ebfa61eb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SILVESTER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SILVESTER HOLDING AS</w:t>
      </w:r>
    </w:p>
    <w:sectPr>
      <w:headerReference xmlns:r="http://schemas.openxmlformats.org/officeDocument/2006/relationships" w:type="default" r:id="Rba554ef1a4cd46c9"/>
      <w:footerReference xmlns:r="http://schemas.openxmlformats.org/officeDocument/2006/relationships" w:type="default" r:id="R88f0723e3d65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SILVESTER HOLDING AS   ·   Org.nr 927 678 527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54ef1a4cd46c9" /><Relationship Type="http://schemas.openxmlformats.org/officeDocument/2006/relationships/footer" Target="/word/footer1.xml" Id="R88f0723e3d6545df" /></Relationships>
</file>