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1394d02f042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ARCE GÉNÉRALE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ARCE GÉNÉRALE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3a0b43e008407e"/>
      <w:footerReference xmlns:r="http://schemas.openxmlformats.org/officeDocument/2006/relationships" w:type="default" r:id="Rd41d13a21d0b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ARCE GÉNÉRALE AS   ·   Org.nr 927 733 803   ·   Nordseterveien 5A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ARCE GÉNÉRALE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a0b43e008407e" /><Relationship Type="http://schemas.openxmlformats.org/officeDocument/2006/relationships/footer" Target="/word/footer1.xml" Id="Rd41d13a21d0b4776" /></Relationships>
</file>