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6526b7f45546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TR.H. INVEST II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TR.H. INVEST II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d368f63d6848a5"/>
      <w:footerReference xmlns:r="http://schemas.openxmlformats.org/officeDocument/2006/relationships" w:type="default" r:id="R8a8453bd0f3947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TR.H. INVEST II AS   ·   Org.nr 927 836 726   ·   Flyplassvegen 215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TR.H. INVEST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d368f63d6848a5" /><Relationship Type="http://schemas.openxmlformats.org/officeDocument/2006/relationships/footer" Target="/word/footer1.xml" Id="R8a8453bd0f394719" /></Relationships>
</file>