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b250169a0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44432e8daf4c95"/>
      <w:footerReference xmlns:r="http://schemas.openxmlformats.org/officeDocument/2006/relationships" w:type="default" r:id="R41e9040bdd1c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ERICA AS   ·   Org.nr 928 035 891   ·   Dramstadåsen 2A   ·   1812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44432e8daf4c95" /><Relationship Type="http://schemas.openxmlformats.org/officeDocument/2006/relationships/footer" Target="/word/footer1.xml" Id="R41e9040bdd1c4e14" /></Relationships>
</file>