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a8f59661b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a08fb072b4d3e"/>
      <w:footerReference xmlns:r="http://schemas.openxmlformats.org/officeDocument/2006/relationships" w:type="default" r:id="R68a2bf1cd795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 HOLDING AS   ·   Org.nr 928 120 996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a08fb072b4d3e" /><Relationship Type="http://schemas.openxmlformats.org/officeDocument/2006/relationships/footer" Target="/word/footer1.xml" Id="R68a2bf1cd7954af5" /></Relationships>
</file>