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f2c58cba8b40d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PCP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Jaren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Jaren,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PCP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fc550f7f9e042c7"/>
      <w:footerReference xmlns:r="http://schemas.openxmlformats.org/officeDocument/2006/relationships" w:type="default" r:id="R91e7a457eeed4d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PCP INVEST AS   ·   Org.nr 928 249 735   ·   Lauvlibakken 48   ·   2770 JAREN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PCP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c550f7f9e042c7" /><Relationship Type="http://schemas.openxmlformats.org/officeDocument/2006/relationships/footer" Target="/word/footer1.xml" Id="R91e7a457eeed4dd4" /></Relationships>
</file>