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81c0abe66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aa4227c1c040e2"/>
      <w:footerReference xmlns:r="http://schemas.openxmlformats.org/officeDocument/2006/relationships" w:type="default" r:id="R1e9aefa5cd36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KNIVEN INVEST AS   ·   Org.nr 928 250 830   ·   Stålhaugen 18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a4227c1c040e2" /><Relationship Type="http://schemas.openxmlformats.org/officeDocument/2006/relationships/footer" Target="/word/footer1.xml" Id="R1e9aefa5cd36439f" /></Relationships>
</file>