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b856f8e4c9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Gransherad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M.S.A INVEST AS.</w:t>
      </w:r>
    </w:p>
    <w:sectPr>
      <w:headerReference xmlns:r="http://schemas.openxmlformats.org/officeDocument/2006/relationships" w:type="default" r:id="R5c879b7beb5747f7"/>
      <w:footerReference xmlns:r="http://schemas.openxmlformats.org/officeDocument/2006/relationships" w:type="default" r:id="Rd8c59543b32846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879b7beb5747f7" /><Relationship Type="http://schemas.openxmlformats.org/officeDocument/2006/relationships/footer" Target="/word/footer1.xml" Id="Rd8c59543b3284692" /></Relationships>
</file>