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db5ff3b55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BJØRNSEN AS</w:t>
      </w:r>
    </w:p>
    <w:sectPr>
      <w:headerReference xmlns:r="http://schemas.openxmlformats.org/officeDocument/2006/relationships" w:type="default" r:id="R915801be8a604494"/>
      <w:footerReference xmlns:r="http://schemas.openxmlformats.org/officeDocument/2006/relationships" w:type="default" r:id="R0cb42baa0e55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801be8a604494" /><Relationship Type="http://schemas.openxmlformats.org/officeDocument/2006/relationships/footer" Target="/word/footer1.xml" Id="R0cb42baa0e554ab6" /></Relationships>
</file>